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b/>
        </w:rPr>
        <w:t>國中學生史料包與學習單｜誰留下歷史？</w:t>
      </w:r>
    </w:p>
    <w:p>
      <w:pPr>
        <w:jc w:val="center"/>
      </w:pPr>
      <w:r>
        <w:t>版本：v1.0｜日期：2026-08-22｜用途：策展教育資源</w:t>
      </w:r>
    </w:p>
    <w:p/>
    <w:p>
      <w:pPr>
        <w:pStyle w:val="Heading1"/>
      </w:pPr>
      <w:r>
        <w:t>A. 來源分析表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vAlign w:val="center"/>
          </w:tcPr>
          <w:p>
            <w:r>
              <w:rPr>
                <w:b/>
              </w:rPr>
              <w:t>來源編號</w:t>
            </w:r>
          </w:p>
        </w:tc>
        <w:tc>
          <w:tcPr>
            <w:tcW w:type="dxa" w:w="1700"/>
            <w:vAlign w:val="center"/>
          </w:tcPr>
          <w:p>
            <w:r>
              <w:rPr>
                <w:b/>
              </w:rPr>
              <w:t>來源類型</w:t>
            </w:r>
          </w:p>
        </w:tc>
        <w:tc>
          <w:tcPr>
            <w:tcW w:type="dxa" w:w="1700"/>
            <w:vAlign w:val="center"/>
          </w:tcPr>
          <w:p>
            <w:r>
              <w:rPr>
                <w:b/>
              </w:rPr>
              <w:t>誰製作／留下</w:t>
            </w:r>
          </w:p>
        </w:tc>
        <w:tc>
          <w:tcPr>
            <w:tcW w:type="dxa" w:w="1700"/>
            <w:vAlign w:val="center"/>
          </w:tcPr>
          <w:p>
            <w:r>
              <w:rPr>
                <w:b/>
              </w:rPr>
              <w:t>可能目的</w:t>
            </w:r>
          </w:p>
        </w:tc>
        <w:tc>
          <w:tcPr>
            <w:tcW w:type="dxa" w:w="1700"/>
            <w:vAlign w:val="center"/>
          </w:tcPr>
          <w:p>
            <w:r>
              <w:rPr>
                <w:b/>
              </w:rPr>
              <w:t>它說了什麼</w:t>
            </w:r>
          </w:p>
        </w:tc>
        <w:tc>
          <w:tcPr>
            <w:tcW w:type="dxa" w:w="1700"/>
            <w:vAlign w:val="center"/>
          </w:tcPr>
          <w:p>
            <w:r>
              <w:rPr>
                <w:b/>
              </w:rPr>
              <w:t>它沒有說什麼</w:t>
            </w:r>
          </w:p>
        </w:tc>
      </w:tr>
      <w:tr>
        <w:tc>
          <w:tcPr>
            <w:tcW w:type="dxa" w:w="1700"/>
            <w:vAlign w:val="top"/>
          </w:tcPr>
          <w:p>
            <w:r>
              <w:t>S1</w:t>
            </w:r>
          </w:p>
        </w:tc>
        <w:tc>
          <w:tcPr>
            <w:tcW w:type="dxa" w:w="1700"/>
            <w:vAlign w:val="top"/>
          </w:tcPr>
          <w:p>
            <w:r>
              <w:t>策展摘要</w:t>
            </w:r>
          </w:p>
        </w:tc>
        <w:tc>
          <w:tcPr>
            <w:tcW w:type="dxa" w:w="1700"/>
            <w:vAlign w:val="top"/>
          </w:tcPr>
          <w:p>
            <w:r/>
          </w:p>
        </w:tc>
        <w:tc>
          <w:tcPr>
            <w:tcW w:type="dxa" w:w="1700"/>
            <w:vAlign w:val="top"/>
          </w:tcPr>
          <w:p>
            <w:r/>
          </w:p>
        </w:tc>
        <w:tc>
          <w:tcPr>
            <w:tcW w:type="dxa" w:w="1700"/>
            <w:vAlign w:val="top"/>
          </w:tcPr>
          <w:p>
            <w:r/>
          </w:p>
        </w:tc>
        <w:tc>
          <w:tcPr>
            <w:tcW w:type="dxa" w:w="1700"/>
            <w:vAlign w:val="top"/>
          </w:tcPr>
          <w:p>
            <w:r/>
          </w:p>
        </w:tc>
      </w:tr>
      <w:tr>
        <w:tc>
          <w:tcPr>
            <w:tcW w:type="dxa" w:w="1700"/>
            <w:vAlign w:val="top"/>
          </w:tcPr>
          <w:p>
            <w:r>
              <w:t>S2</w:t>
            </w:r>
          </w:p>
        </w:tc>
        <w:tc>
          <w:tcPr>
            <w:tcW w:type="dxa" w:w="1700"/>
            <w:vAlign w:val="top"/>
          </w:tcPr>
          <w:p>
            <w:r>
              <w:t>行政或歷史紀錄摘錄</w:t>
            </w:r>
          </w:p>
        </w:tc>
        <w:tc>
          <w:tcPr>
            <w:tcW w:type="dxa" w:w="1700"/>
            <w:vAlign w:val="top"/>
          </w:tcPr>
          <w:p>
            <w:r/>
          </w:p>
        </w:tc>
        <w:tc>
          <w:tcPr>
            <w:tcW w:type="dxa" w:w="1700"/>
            <w:vAlign w:val="top"/>
          </w:tcPr>
          <w:p>
            <w:r/>
          </w:p>
        </w:tc>
        <w:tc>
          <w:tcPr>
            <w:tcW w:type="dxa" w:w="1700"/>
            <w:vAlign w:val="top"/>
          </w:tcPr>
          <w:p>
            <w:r/>
          </w:p>
        </w:tc>
        <w:tc>
          <w:tcPr>
            <w:tcW w:type="dxa" w:w="1700"/>
            <w:vAlign w:val="top"/>
          </w:tcPr>
          <w:p>
            <w:r/>
          </w:p>
        </w:tc>
      </w:tr>
      <w:tr>
        <w:tc>
          <w:tcPr>
            <w:tcW w:type="dxa" w:w="1700"/>
            <w:vAlign w:val="top"/>
          </w:tcPr>
          <w:p>
            <w:r>
              <w:t>S3</w:t>
            </w:r>
          </w:p>
        </w:tc>
        <w:tc>
          <w:tcPr>
            <w:tcW w:type="dxa" w:w="1700"/>
            <w:vAlign w:val="top"/>
          </w:tcPr>
          <w:p>
            <w:r>
              <w:t>地圖／圖像資料</w:t>
            </w:r>
          </w:p>
        </w:tc>
        <w:tc>
          <w:tcPr>
            <w:tcW w:type="dxa" w:w="1700"/>
            <w:vAlign w:val="top"/>
          </w:tcPr>
          <w:p>
            <w:r/>
          </w:p>
        </w:tc>
        <w:tc>
          <w:tcPr>
            <w:tcW w:type="dxa" w:w="1700"/>
            <w:vAlign w:val="top"/>
          </w:tcPr>
          <w:p>
            <w:r/>
          </w:p>
        </w:tc>
        <w:tc>
          <w:tcPr>
            <w:tcW w:type="dxa" w:w="1700"/>
            <w:vAlign w:val="top"/>
          </w:tcPr>
          <w:p>
            <w:r/>
          </w:p>
        </w:tc>
        <w:tc>
          <w:tcPr>
            <w:tcW w:type="dxa" w:w="1700"/>
            <w:vAlign w:val="top"/>
          </w:tcPr>
          <w:p>
            <w:r/>
          </w:p>
        </w:tc>
      </w:tr>
      <w:tr>
        <w:tc>
          <w:tcPr>
            <w:tcW w:type="dxa" w:w="1700"/>
            <w:vAlign w:val="top"/>
          </w:tcPr>
          <w:p>
            <w:r>
              <w:t>S4</w:t>
            </w:r>
          </w:p>
        </w:tc>
        <w:tc>
          <w:tcPr>
            <w:tcW w:type="dxa" w:w="1700"/>
            <w:vAlign w:val="top"/>
          </w:tcPr>
          <w:p>
            <w:r>
              <w:t>文學或策展敘事</w:t>
            </w:r>
          </w:p>
        </w:tc>
        <w:tc>
          <w:tcPr>
            <w:tcW w:type="dxa" w:w="1700"/>
            <w:vAlign w:val="top"/>
          </w:tcPr>
          <w:p>
            <w:r/>
          </w:p>
        </w:tc>
        <w:tc>
          <w:tcPr>
            <w:tcW w:type="dxa" w:w="1700"/>
            <w:vAlign w:val="top"/>
          </w:tcPr>
          <w:p>
            <w:r/>
          </w:p>
        </w:tc>
        <w:tc>
          <w:tcPr>
            <w:tcW w:type="dxa" w:w="1700"/>
            <w:vAlign w:val="top"/>
          </w:tcPr>
          <w:p>
            <w:r/>
          </w:p>
        </w:tc>
        <w:tc>
          <w:tcPr>
            <w:tcW w:type="dxa" w:w="1700"/>
            <w:vAlign w:val="top"/>
          </w:tcPr>
          <w:p>
            <w:r/>
          </w:p>
        </w:tc>
      </w:tr>
    </w:tbl>
    <w:p/>
    <w:p>
      <w:pPr>
        <w:pStyle w:val="Heading1"/>
      </w:pPr>
      <w:r>
        <w:t>B. 句子分類</w:t>
      </w:r>
    </w:p>
    <w:p>
      <w:r>
        <w:t>請將教師提供的句子分類為：可確認事實、來源觀點、推論、歷史解釋。每一類至少說明一個理由。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vAlign w:val="center"/>
          </w:tcPr>
          <w:p>
            <w:r>
              <w:rPr>
                <w:b/>
              </w:rPr>
              <w:t>句子</w:t>
            </w:r>
          </w:p>
        </w:tc>
        <w:tc>
          <w:tcPr>
            <w:tcW w:type="dxa" w:w="3400"/>
            <w:vAlign w:val="center"/>
          </w:tcPr>
          <w:p>
            <w:r>
              <w:rPr>
                <w:b/>
              </w:rPr>
              <w:t>分類</w:t>
            </w:r>
          </w:p>
        </w:tc>
        <w:tc>
          <w:tcPr>
            <w:tcW w:type="dxa" w:w="3400"/>
            <w:vAlign w:val="center"/>
          </w:tcPr>
          <w:p>
            <w:r>
              <w:rPr>
                <w:b/>
              </w:rPr>
              <w:t>我的理由</w:t>
            </w:r>
          </w:p>
        </w:tc>
      </w:tr>
      <w:tr>
        <w:tc>
          <w:tcPr>
            <w:tcW w:type="dxa" w:w="3400"/>
            <w:vAlign w:val="top"/>
          </w:tcPr>
          <w:p>
            <w:r/>
          </w:p>
        </w:tc>
        <w:tc>
          <w:tcPr>
            <w:tcW w:type="dxa" w:w="3400"/>
            <w:vAlign w:val="top"/>
          </w:tcPr>
          <w:p>
            <w:r/>
          </w:p>
        </w:tc>
        <w:tc>
          <w:tcPr>
            <w:tcW w:type="dxa" w:w="3400"/>
            <w:vAlign w:val="top"/>
          </w:tcPr>
          <w:p>
            <w:r/>
          </w:p>
        </w:tc>
      </w:tr>
      <w:tr>
        <w:tc>
          <w:tcPr>
            <w:tcW w:type="dxa" w:w="3400"/>
            <w:vAlign w:val="top"/>
          </w:tcPr>
          <w:p>
            <w:r/>
          </w:p>
        </w:tc>
        <w:tc>
          <w:tcPr>
            <w:tcW w:type="dxa" w:w="3400"/>
            <w:vAlign w:val="top"/>
          </w:tcPr>
          <w:p>
            <w:r/>
          </w:p>
        </w:tc>
        <w:tc>
          <w:tcPr>
            <w:tcW w:type="dxa" w:w="3400"/>
            <w:vAlign w:val="top"/>
          </w:tcPr>
          <w:p>
            <w:r/>
          </w:p>
        </w:tc>
      </w:tr>
      <w:tr>
        <w:tc>
          <w:tcPr>
            <w:tcW w:type="dxa" w:w="3400"/>
            <w:vAlign w:val="top"/>
          </w:tcPr>
          <w:p>
            <w:r/>
          </w:p>
        </w:tc>
        <w:tc>
          <w:tcPr>
            <w:tcW w:type="dxa" w:w="3400"/>
            <w:vAlign w:val="top"/>
          </w:tcPr>
          <w:p>
            <w:r/>
          </w:p>
        </w:tc>
        <w:tc>
          <w:tcPr>
            <w:tcW w:type="dxa" w:w="3400"/>
            <w:vAlign w:val="top"/>
          </w:tcPr>
          <w:p>
            <w:r/>
          </w:p>
        </w:tc>
      </w:tr>
      <w:tr>
        <w:tc>
          <w:tcPr>
            <w:tcW w:type="dxa" w:w="3400"/>
            <w:vAlign w:val="top"/>
          </w:tcPr>
          <w:p>
            <w:r/>
          </w:p>
        </w:tc>
        <w:tc>
          <w:tcPr>
            <w:tcW w:type="dxa" w:w="3400"/>
            <w:vAlign w:val="top"/>
          </w:tcPr>
          <w:p>
            <w:r/>
          </w:p>
        </w:tc>
        <w:tc>
          <w:tcPr>
            <w:tcW w:type="dxa" w:w="3400"/>
            <w:vAlign w:val="top"/>
          </w:tcPr>
          <w:p>
            <w:r/>
          </w:p>
        </w:tc>
      </w:tr>
    </w:tbl>
    <w:p/>
    <w:p>
      <w:pPr>
        <w:pStyle w:val="Heading1"/>
      </w:pPr>
      <w:r>
        <w:t>C. 多文本比較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vAlign w:val="center"/>
          </w:tcPr>
          <w:p>
            <w:r>
              <w:rPr>
                <w:b/>
              </w:rPr>
              <w:t>比較面向</w:t>
            </w:r>
          </w:p>
        </w:tc>
        <w:tc>
          <w:tcPr>
            <w:tcW w:type="dxa" w:w="2550"/>
            <w:vAlign w:val="center"/>
          </w:tcPr>
          <w:p>
            <w:r>
              <w:rPr>
                <w:b/>
              </w:rPr>
              <w:t>來源一</w:t>
            </w:r>
          </w:p>
        </w:tc>
        <w:tc>
          <w:tcPr>
            <w:tcW w:type="dxa" w:w="2550"/>
            <w:vAlign w:val="center"/>
          </w:tcPr>
          <w:p>
            <w:r>
              <w:rPr>
                <w:b/>
              </w:rPr>
              <w:t>來源二</w:t>
            </w:r>
          </w:p>
        </w:tc>
        <w:tc>
          <w:tcPr>
            <w:tcW w:type="dxa" w:w="2550"/>
            <w:vAlign w:val="center"/>
          </w:tcPr>
          <w:p>
            <w:r>
              <w:rPr>
                <w:b/>
              </w:rPr>
              <w:t>我的判斷</w:t>
            </w:r>
          </w:p>
        </w:tc>
      </w:tr>
      <w:tr>
        <w:tc>
          <w:tcPr>
            <w:tcW w:type="dxa" w:w="2550"/>
            <w:vAlign w:val="top"/>
          </w:tcPr>
          <w:p>
            <w:r>
              <w:t>事件時間／地點</w:t>
            </w:r>
          </w:p>
        </w:tc>
        <w:tc>
          <w:tcPr>
            <w:tcW w:type="dxa" w:w="2550"/>
            <w:vAlign w:val="top"/>
          </w:tcPr>
          <w:p>
            <w:r/>
          </w:p>
        </w:tc>
        <w:tc>
          <w:tcPr>
            <w:tcW w:type="dxa" w:w="2550"/>
            <w:vAlign w:val="top"/>
          </w:tcPr>
          <w:p>
            <w:r/>
          </w:p>
        </w:tc>
        <w:tc>
          <w:tcPr>
            <w:tcW w:type="dxa" w:w="2550"/>
            <w:vAlign w:val="top"/>
          </w:tcPr>
          <w:p>
            <w:r/>
          </w:p>
        </w:tc>
      </w:tr>
      <w:tr>
        <w:tc>
          <w:tcPr>
            <w:tcW w:type="dxa" w:w="2550"/>
            <w:vAlign w:val="top"/>
          </w:tcPr>
          <w:p>
            <w:r>
              <w:t>稱呼與用詞</w:t>
            </w:r>
          </w:p>
        </w:tc>
        <w:tc>
          <w:tcPr>
            <w:tcW w:type="dxa" w:w="2550"/>
            <w:vAlign w:val="top"/>
          </w:tcPr>
          <w:p>
            <w:r/>
          </w:p>
        </w:tc>
        <w:tc>
          <w:tcPr>
            <w:tcW w:type="dxa" w:w="2550"/>
            <w:vAlign w:val="top"/>
          </w:tcPr>
          <w:p>
            <w:r/>
          </w:p>
        </w:tc>
        <w:tc>
          <w:tcPr>
            <w:tcW w:type="dxa" w:w="2550"/>
            <w:vAlign w:val="top"/>
          </w:tcPr>
          <w:p>
            <w:r/>
          </w:p>
        </w:tc>
      </w:tr>
      <w:tr>
        <w:tc>
          <w:tcPr>
            <w:tcW w:type="dxa" w:w="2550"/>
            <w:vAlign w:val="top"/>
          </w:tcPr>
          <w:p>
            <w:r>
              <w:t>主要行動者</w:t>
            </w:r>
          </w:p>
        </w:tc>
        <w:tc>
          <w:tcPr>
            <w:tcW w:type="dxa" w:w="2550"/>
            <w:vAlign w:val="top"/>
          </w:tcPr>
          <w:p>
            <w:r/>
          </w:p>
        </w:tc>
        <w:tc>
          <w:tcPr>
            <w:tcW w:type="dxa" w:w="2550"/>
            <w:vAlign w:val="top"/>
          </w:tcPr>
          <w:p>
            <w:r/>
          </w:p>
        </w:tc>
        <w:tc>
          <w:tcPr>
            <w:tcW w:type="dxa" w:w="2550"/>
            <w:vAlign w:val="top"/>
          </w:tcPr>
          <w:p>
            <w:r/>
          </w:p>
        </w:tc>
      </w:tr>
      <w:tr>
        <w:tc>
          <w:tcPr>
            <w:tcW w:type="dxa" w:w="2550"/>
            <w:vAlign w:val="top"/>
          </w:tcPr>
          <w:p>
            <w:r>
              <w:t>沒有出現的聲音</w:t>
            </w:r>
          </w:p>
        </w:tc>
        <w:tc>
          <w:tcPr>
            <w:tcW w:type="dxa" w:w="2550"/>
            <w:vAlign w:val="top"/>
          </w:tcPr>
          <w:p>
            <w:r/>
          </w:p>
        </w:tc>
        <w:tc>
          <w:tcPr>
            <w:tcW w:type="dxa" w:w="2550"/>
            <w:vAlign w:val="top"/>
          </w:tcPr>
          <w:p>
            <w:r/>
          </w:p>
        </w:tc>
        <w:tc>
          <w:tcPr>
            <w:tcW w:type="dxa" w:w="2550"/>
            <w:vAlign w:val="top"/>
          </w:tcPr>
          <w:p>
            <w:r/>
          </w:p>
        </w:tc>
      </w:tr>
      <w:tr>
        <w:tc>
          <w:tcPr>
            <w:tcW w:type="dxa" w:w="2550"/>
            <w:vAlign w:val="top"/>
          </w:tcPr>
          <w:p>
            <w:r>
              <w:t>我認為最需要查證的地方</w:t>
            </w:r>
          </w:p>
        </w:tc>
        <w:tc>
          <w:tcPr>
            <w:tcW w:type="dxa" w:w="2550"/>
            <w:vAlign w:val="top"/>
          </w:tcPr>
          <w:p>
            <w:r/>
          </w:p>
        </w:tc>
        <w:tc>
          <w:tcPr>
            <w:tcW w:type="dxa" w:w="2550"/>
            <w:vAlign w:val="top"/>
          </w:tcPr>
          <w:p>
            <w:r/>
          </w:p>
        </w:tc>
        <w:tc>
          <w:tcPr>
            <w:tcW w:type="dxa" w:w="2550"/>
            <w:vAlign w:val="top"/>
          </w:tcPr>
          <w:p>
            <w:r/>
          </w:p>
        </w:tc>
      </w:tr>
    </w:tbl>
    <w:p/>
    <w:p>
      <w:pPr>
        <w:pStyle w:val="Heading1"/>
      </w:pPr>
      <w:r>
        <w:t>D. 歷史新聞改寫任務</w:t>
      </w:r>
    </w:p>
    <w:p>
      <w:r>
        <w:t>請寫一篇 400–600 字新聞稿。必須包含：標題、導言、事件背景、至少兩項來源證據、仍需查證的問題。</w:t>
      </w:r>
    </w:p>
    <w:p>
      <w:r>
        <w:t>限制：不得把推測寫成確定事實；不得替沒有留下文字的人直接編造心聲。</w:t>
      </w:r>
    </w:p>
    <w:p>
      <w:pPr>
        <w:pStyle w:val="Heading1"/>
      </w:pPr>
      <w:r>
        <w:t>E. 同儕檢核</w:t>
      </w:r>
    </w:p>
    <w:p>
      <w:pPr>
        <w:pStyle w:val="ListBullet"/>
      </w:pPr>
      <w:r>
        <w:t>是否清楚標示消息來源？</w:t>
      </w:r>
    </w:p>
    <w:p>
      <w:pPr>
        <w:pStyle w:val="ListBullet"/>
      </w:pPr>
      <w:r>
        <w:t>是否有區分事實與解釋？</w:t>
      </w:r>
    </w:p>
    <w:p>
      <w:pPr>
        <w:pStyle w:val="ListBullet"/>
      </w:pPr>
      <w:r>
        <w:t>是否至少使用兩項證據？</w:t>
      </w:r>
    </w:p>
    <w:p>
      <w:pPr>
        <w:pStyle w:val="ListBullet"/>
      </w:pPr>
      <w:r>
        <w:t>是否有保留未知與限制？</w:t>
      </w:r>
    </w:p>
    <w:sectPr w:rsidR="00FC693F" w:rsidRPr="0006063C" w:rsidSect="00034616">
      <w:pgSz w:w="12240" w:h="15840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JhengHei" w:hAnsi="Microsoft JhengHei" w:eastAsia="Microsoft Jheng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JhengHei" w:hAnsi="Microsoft JhengHei" w:eastAsia="Microsoft JhengHe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JhengHei" w:hAnsi="Microsoft JhengHei" w:eastAsia="Microsoft JhengHe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JhengHei" w:hAnsi="Microsoft JhengHei" w:eastAsia="Microsoft JhengHe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Microsoft JhengHei" w:hAnsi="Microsoft JhengHei" w:eastAsia="Microsoft JhengHe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20260822_國中_學生史料包與學習單_v1.0</dc:title>
  <dc:subject/>
  <dc:creator>EduSource Studio</dc:creator>
  <cp:keywords>沒有聲音的人, 大庄事件, 108課綱, 語文領域, 社會領域, 策展教育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