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國中教師答案與 Rubric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一、分類答案參考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</w:tcPr>
          <w:p>
            <w:r>
              <w:rPr>
                <w:b/>
              </w:rPr>
              <w:t>類型</w:t>
            </w:r>
          </w:p>
        </w:tc>
        <w:tc>
          <w:tcPr>
            <w:tcW w:type="dxa" w:w="3400"/>
            <w:vAlign w:val="center"/>
          </w:tcPr>
          <w:p>
            <w:r>
              <w:rPr>
                <w:b/>
              </w:rPr>
              <w:t>判斷標準</w:t>
            </w:r>
          </w:p>
        </w:tc>
        <w:tc>
          <w:tcPr>
            <w:tcW w:type="dxa" w:w="3400"/>
            <w:vAlign w:val="center"/>
          </w:tcPr>
          <w:p>
            <w:r>
              <w:rPr>
                <w:b/>
              </w:rPr>
              <w:t>教師回饋重點</w:t>
            </w:r>
          </w:p>
        </w:tc>
      </w:tr>
      <w:tr>
        <w:tc>
          <w:tcPr>
            <w:tcW w:type="dxa" w:w="3400"/>
            <w:vAlign w:val="top"/>
          </w:tcPr>
          <w:p>
            <w:r>
              <w:t>可確認事實</w:t>
            </w:r>
          </w:p>
        </w:tc>
        <w:tc>
          <w:tcPr>
            <w:tcW w:type="dxa" w:w="3400"/>
            <w:vAlign w:val="top"/>
          </w:tcPr>
          <w:p>
            <w:r>
              <w:t>能回到明確來源、時間、地點、對象</w:t>
            </w:r>
          </w:p>
        </w:tc>
        <w:tc>
          <w:tcPr>
            <w:tcW w:type="dxa" w:w="3400"/>
            <w:vAlign w:val="top"/>
          </w:tcPr>
          <w:p>
            <w:r>
              <w:t>要求學生指出來源位置</w:t>
            </w:r>
          </w:p>
        </w:tc>
      </w:tr>
      <w:tr>
        <w:tc>
          <w:tcPr>
            <w:tcW w:type="dxa" w:w="3400"/>
            <w:vAlign w:val="top"/>
          </w:tcPr>
          <w:p>
            <w:r>
              <w:t>來源觀點</w:t>
            </w:r>
          </w:p>
        </w:tc>
        <w:tc>
          <w:tcPr>
            <w:tcW w:type="dxa" w:w="3400"/>
            <w:vAlign w:val="top"/>
          </w:tcPr>
          <w:p>
            <w:r>
              <w:t>來源或作者對事件的稱呼、評價、立場</w:t>
            </w:r>
          </w:p>
        </w:tc>
        <w:tc>
          <w:tcPr>
            <w:tcW w:type="dxa" w:w="3400"/>
            <w:vAlign w:val="top"/>
          </w:tcPr>
          <w:p>
            <w:r>
              <w:t>追問誰在說話</w:t>
            </w:r>
          </w:p>
        </w:tc>
      </w:tr>
      <w:tr>
        <w:tc>
          <w:tcPr>
            <w:tcW w:type="dxa" w:w="3400"/>
            <w:vAlign w:val="top"/>
          </w:tcPr>
          <w:p>
            <w:r>
              <w:t>推論</w:t>
            </w:r>
          </w:p>
        </w:tc>
        <w:tc>
          <w:tcPr>
            <w:tcW w:type="dxa" w:w="3400"/>
            <w:vAlign w:val="top"/>
          </w:tcPr>
          <w:p>
            <w:r>
              <w:t>由資料推得，但來源未直接寫明</w:t>
            </w:r>
          </w:p>
        </w:tc>
        <w:tc>
          <w:tcPr>
            <w:tcW w:type="dxa" w:w="3400"/>
            <w:vAlign w:val="top"/>
          </w:tcPr>
          <w:p>
            <w:r>
              <w:t>要求使用限定語</w:t>
            </w:r>
          </w:p>
        </w:tc>
      </w:tr>
      <w:tr>
        <w:tc>
          <w:tcPr>
            <w:tcW w:type="dxa" w:w="3400"/>
            <w:vAlign w:val="top"/>
          </w:tcPr>
          <w:p>
            <w:r>
              <w:t>歷史解釋</w:t>
            </w:r>
          </w:p>
        </w:tc>
        <w:tc>
          <w:tcPr>
            <w:tcW w:type="dxa" w:w="3400"/>
            <w:vAlign w:val="top"/>
          </w:tcPr>
          <w:p>
            <w:r>
              <w:t>嘗試說明事件成因、影響或意義</w:t>
            </w:r>
          </w:p>
        </w:tc>
        <w:tc>
          <w:tcPr>
            <w:tcW w:type="dxa" w:w="3400"/>
            <w:vAlign w:val="top"/>
          </w:tcPr>
          <w:p>
            <w:r>
              <w:t>檢查證據是否足夠</w:t>
            </w:r>
          </w:p>
        </w:tc>
      </w:tr>
    </w:tbl>
    <w:p/>
    <w:p>
      <w:pPr>
        <w:pStyle w:val="Heading1"/>
      </w:pPr>
      <w:r>
        <w:t>二、新聞改寫 Rubric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</w:tcPr>
          <w:p>
            <w:r>
              <w:rPr>
                <w:b/>
              </w:rPr>
              <w:t>準則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4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3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2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1</w:t>
            </w:r>
          </w:p>
        </w:tc>
      </w:tr>
      <w:tr>
        <w:tc>
          <w:tcPr>
            <w:tcW w:type="dxa" w:w="2040"/>
            <w:vAlign w:val="top"/>
          </w:tcPr>
          <w:p>
            <w:r>
              <w:t>來源判讀</w:t>
            </w:r>
          </w:p>
        </w:tc>
        <w:tc>
          <w:tcPr>
            <w:tcW w:type="dxa" w:w="2040"/>
            <w:vAlign w:val="top"/>
          </w:tcPr>
          <w:p>
            <w:r>
              <w:t>正確辨識來源類型與限制</w:t>
            </w:r>
          </w:p>
        </w:tc>
        <w:tc>
          <w:tcPr>
            <w:tcW w:type="dxa" w:w="2040"/>
            <w:vAlign w:val="top"/>
          </w:tcPr>
          <w:p>
            <w:r>
              <w:t>大致正確</w:t>
            </w:r>
          </w:p>
        </w:tc>
        <w:tc>
          <w:tcPr>
            <w:tcW w:type="dxa" w:w="2040"/>
            <w:vAlign w:val="top"/>
          </w:tcPr>
          <w:p>
            <w:r>
              <w:t>部分混淆</w:t>
            </w:r>
          </w:p>
        </w:tc>
        <w:tc>
          <w:tcPr>
            <w:tcW w:type="dxa" w:w="2040"/>
            <w:vAlign w:val="top"/>
          </w:tcPr>
          <w:p>
            <w:r>
              <w:t>無來源意識</w:t>
            </w:r>
          </w:p>
        </w:tc>
      </w:tr>
      <w:tr>
        <w:tc>
          <w:tcPr>
            <w:tcW w:type="dxa" w:w="2040"/>
            <w:vAlign w:val="top"/>
          </w:tcPr>
          <w:p>
            <w:r>
              <w:t>證據使用</w:t>
            </w:r>
          </w:p>
        </w:tc>
        <w:tc>
          <w:tcPr>
            <w:tcW w:type="dxa" w:w="2040"/>
            <w:vAlign w:val="top"/>
          </w:tcPr>
          <w:p>
            <w:r>
              <w:t>兩項以上證據精準支持主張</w:t>
            </w:r>
          </w:p>
        </w:tc>
        <w:tc>
          <w:tcPr>
            <w:tcW w:type="dxa" w:w="2040"/>
            <w:vAlign w:val="top"/>
          </w:tcPr>
          <w:p>
            <w:r>
              <w:t>至少一項證據有效</w:t>
            </w:r>
          </w:p>
        </w:tc>
        <w:tc>
          <w:tcPr>
            <w:tcW w:type="dxa" w:w="2040"/>
            <w:vAlign w:val="top"/>
          </w:tcPr>
          <w:p>
            <w:r>
              <w:t>證據弱或未連結</w:t>
            </w:r>
          </w:p>
        </w:tc>
        <w:tc>
          <w:tcPr>
            <w:tcW w:type="dxa" w:w="2040"/>
            <w:vAlign w:val="top"/>
          </w:tcPr>
          <w:p>
            <w:r>
              <w:t>無證據</w:t>
            </w:r>
          </w:p>
        </w:tc>
      </w:tr>
      <w:tr>
        <w:tc>
          <w:tcPr>
            <w:tcW w:type="dxa" w:w="2040"/>
            <w:vAlign w:val="top"/>
          </w:tcPr>
          <w:p>
            <w:r>
              <w:t>史實／解釋區分</w:t>
            </w:r>
          </w:p>
        </w:tc>
        <w:tc>
          <w:tcPr>
            <w:tcW w:type="dxa" w:w="2040"/>
            <w:vAlign w:val="top"/>
          </w:tcPr>
          <w:p>
            <w:r>
              <w:t>能清楚標示事實、解釋與未知</w:t>
            </w:r>
          </w:p>
        </w:tc>
        <w:tc>
          <w:tcPr>
            <w:tcW w:type="dxa" w:w="2040"/>
            <w:vAlign w:val="top"/>
          </w:tcPr>
          <w:p>
            <w:r>
              <w:t>大多清楚</w:t>
            </w:r>
          </w:p>
        </w:tc>
        <w:tc>
          <w:tcPr>
            <w:tcW w:type="dxa" w:w="2040"/>
            <w:vAlign w:val="top"/>
          </w:tcPr>
          <w:p>
            <w:r>
              <w:t>偶有混用</w:t>
            </w:r>
          </w:p>
        </w:tc>
        <w:tc>
          <w:tcPr>
            <w:tcW w:type="dxa" w:w="2040"/>
            <w:vAlign w:val="top"/>
          </w:tcPr>
          <w:p>
            <w:r>
              <w:t>嚴重混用</w:t>
            </w:r>
          </w:p>
        </w:tc>
      </w:tr>
      <w:tr>
        <w:tc>
          <w:tcPr>
            <w:tcW w:type="dxa" w:w="2040"/>
            <w:vAlign w:val="top"/>
          </w:tcPr>
          <w:p>
            <w:r>
              <w:t>寫作組織</w:t>
            </w:r>
          </w:p>
        </w:tc>
        <w:tc>
          <w:tcPr>
            <w:tcW w:type="dxa" w:w="2040"/>
            <w:vAlign w:val="top"/>
          </w:tcPr>
          <w:p>
            <w:r>
              <w:t>新聞結構完整、語氣謹慎</w:t>
            </w:r>
          </w:p>
        </w:tc>
        <w:tc>
          <w:tcPr>
            <w:tcW w:type="dxa" w:w="2040"/>
            <w:vAlign w:val="top"/>
          </w:tcPr>
          <w:p>
            <w:r>
              <w:t>結構清楚</w:t>
            </w:r>
          </w:p>
        </w:tc>
        <w:tc>
          <w:tcPr>
            <w:tcW w:type="dxa" w:w="2040"/>
            <w:vAlign w:val="top"/>
          </w:tcPr>
          <w:p>
            <w:r>
              <w:t>結構零散</w:t>
            </w:r>
          </w:p>
        </w:tc>
        <w:tc>
          <w:tcPr>
            <w:tcW w:type="dxa" w:w="2040"/>
            <w:vAlign w:val="top"/>
          </w:tcPr>
          <w:p>
            <w:r>
              <w:t>難以理解</w:t>
            </w:r>
          </w:p>
        </w:tc>
      </w:tr>
    </w:tbl>
    <w:p/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20260822_國中_教師答案與Rubric_v1.0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